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sz w:val="28"/>
          <w:szCs w:val="28"/>
          <w:u w:val="single"/>
        </w:rPr>
      </w:pPr>
      <w:r w:rsidDel="00000000" w:rsidR="00000000" w:rsidRPr="00000000">
        <w:rPr>
          <w:sz w:val="28"/>
          <w:szCs w:val="28"/>
          <w:u w:val="single"/>
          <w:rtl w:val="0"/>
        </w:rPr>
        <w:t xml:space="preserve">Primary Care Resident Mental Health Triage</w:t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Karl Marku MD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  <w:t xml:space="preserve">12/4/25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72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3384"/>
        <w:gridCol w:w="3276"/>
        <w:gridCol w:w="1800"/>
        <w:tblGridChange w:id="0">
          <w:tblGrid>
            <w:gridCol w:w="2340"/>
            <w:gridCol w:w="3384"/>
            <w:gridCol w:w="3276"/>
            <w:gridCol w:w="18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5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Indication</w:t>
            </w:r>
          </w:p>
        </w:tc>
        <w:tc>
          <w:tcPr/>
          <w:p w:rsidR="00000000" w:rsidDel="00000000" w:rsidP="00000000" w:rsidRDefault="00000000" w:rsidRPr="00000000" w14:paraId="00000006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Examples</w:t>
            </w:r>
          </w:p>
        </w:tc>
        <w:tc>
          <w:tcPr/>
          <w:p w:rsidR="00000000" w:rsidDel="00000000" w:rsidP="00000000" w:rsidRDefault="00000000" w:rsidRPr="00000000" w14:paraId="00000007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Referral</w:t>
            </w:r>
          </w:p>
        </w:tc>
        <w:tc>
          <w:tcPr/>
          <w:p w:rsidR="00000000" w:rsidDel="00000000" w:rsidP="00000000" w:rsidRDefault="00000000" w:rsidRPr="00000000" w14:paraId="00000008">
            <w:pPr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Expected Result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Emergent and involuntary or cannot get to ER independently.</w:t>
            </w:r>
          </w:p>
        </w:tc>
        <w:tc>
          <w:tcPr/>
          <w:p w:rsidR="00000000" w:rsidDel="00000000" w:rsidP="00000000" w:rsidRDefault="00000000" w:rsidRPr="00000000" w14:paraId="0000000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Acute SI or HI with plan or intent and unwillingness to be evaluated for admit.  </w:t>
            </w:r>
          </w:p>
          <w:p w:rsidR="00000000" w:rsidDel="00000000" w:rsidP="00000000" w:rsidRDefault="00000000" w:rsidRPr="00000000" w14:paraId="0000000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Severe psychosis, mania, or depression with poor insight putting the patient in imminent risk (exposure, dehydration, etc).</w:t>
            </w:r>
          </w:p>
        </w:tc>
        <w:tc>
          <w:tcPr/>
          <w:p w:rsidR="00000000" w:rsidDel="00000000" w:rsidP="00000000" w:rsidRDefault="00000000" w:rsidRPr="00000000" w14:paraId="0000000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Crisis Line: 602-222-9444 or 988</w:t>
            </w:r>
          </w:p>
        </w:tc>
        <w:tc>
          <w:tcPr/>
          <w:p w:rsidR="00000000" w:rsidDel="00000000" w:rsidP="00000000" w:rsidRDefault="00000000" w:rsidRPr="00000000" w14:paraId="0000000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Crisis team will rapidly come to where the patient is and triage.</w:t>
            </w:r>
          </w:p>
        </w:tc>
      </w:tr>
      <w:tr>
        <w:trPr>
          <w:cantSplit w:val="0"/>
          <w:trHeight w:val="197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Emergent and voluntary and willing/able to get to ER independently or with family support.  </w:t>
            </w:r>
          </w:p>
        </w:tc>
        <w:tc>
          <w:tcPr/>
          <w:p w:rsidR="00000000" w:rsidDel="00000000" w:rsidP="00000000" w:rsidRDefault="00000000" w:rsidRPr="00000000" w14:paraId="0000000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Acute SI or HI with plan or intent and willingness to be evaluated for admit.</w:t>
            </w:r>
          </w:p>
          <w:p w:rsidR="00000000" w:rsidDel="00000000" w:rsidP="00000000" w:rsidRDefault="00000000" w:rsidRPr="00000000" w14:paraId="0000001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Severe psychosis, mania or depression but enough insight to seek higher level of care.</w:t>
            </w:r>
          </w:p>
        </w:tc>
        <w:tc>
          <w:tcPr/>
          <w:p w:rsidR="00000000" w:rsidDel="00000000" w:rsidP="00000000" w:rsidRDefault="00000000" w:rsidRPr="00000000" w14:paraId="0000001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Instruct patient to go independently to a hospital with a psychiatric inpatient unit.  </w:t>
            </w:r>
          </w:p>
          <w:p w:rsidR="00000000" w:rsidDel="00000000" w:rsidP="00000000" w:rsidRDefault="00000000" w:rsidRPr="00000000" w14:paraId="0000001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Follow up with them later in the day or the day after to make sure they went.  </w:t>
            </w:r>
          </w:p>
          <w:p w:rsidR="00000000" w:rsidDel="00000000" w:rsidP="00000000" w:rsidRDefault="00000000" w:rsidRPr="00000000" w14:paraId="0000001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Give them the crisis number (602-222-9444) in case they have difficulty getting to the hospital independently.</w:t>
            </w:r>
          </w:p>
          <w:p w:rsidR="00000000" w:rsidDel="00000000" w:rsidP="00000000" w:rsidRDefault="00000000" w:rsidRPr="00000000" w14:paraId="0000001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  Ideally recruit family to make sure patient follows through on plan.  </w:t>
            </w:r>
          </w:p>
          <w:p w:rsidR="00000000" w:rsidDel="00000000" w:rsidP="00000000" w:rsidRDefault="00000000" w:rsidRPr="00000000" w14:paraId="0000001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Copper Springs, Aurora, and Quail Run tend to be the most palatable inpatient units. 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 goes independently to the ER to determine need for admit.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Urgent and voluntary.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Running out of medications in coming weeks before an outpatient  psychiatric  appointment is likely to occur (about 2-3 weeks)</w:t>
            </w:r>
          </w:p>
          <w:p w:rsidR="00000000" w:rsidDel="00000000" w:rsidP="00000000" w:rsidRDefault="00000000" w:rsidRPr="00000000" w14:paraId="0000001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SI or HI without plan or intent but looming stressors that may increase risk.  </w:t>
            </w:r>
          </w:p>
          <w:p w:rsidR="00000000" w:rsidDel="00000000" w:rsidP="00000000" w:rsidRDefault="00000000" w:rsidRPr="00000000" w14:paraId="0000001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Moderate psychosis and not on medications.</w:t>
            </w:r>
          </w:p>
          <w:p w:rsidR="00000000" w:rsidDel="00000000" w:rsidP="00000000" w:rsidRDefault="00000000" w:rsidRPr="00000000" w14:paraId="0000001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Moderate mania. 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Instruct patient to go to Urgent Psychiatric Center (UPC)  as soon as possible.</w:t>
            </w:r>
          </w:p>
          <w:p w:rsidR="00000000" w:rsidDel="00000000" w:rsidP="00000000" w:rsidRDefault="00000000" w:rsidRPr="00000000" w14:paraId="0000001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1201 S 7th Ave</w:t>
            </w:r>
          </w:p>
          <w:p w:rsidR="00000000" w:rsidDel="00000000" w:rsidP="00000000" w:rsidRDefault="00000000" w:rsidRPr="00000000" w14:paraId="0000001F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Ste 150</w:t>
            </w:r>
          </w:p>
          <w:p w:rsidR="00000000" w:rsidDel="00000000" w:rsidP="00000000" w:rsidRDefault="00000000" w:rsidRPr="00000000" w14:paraId="0000002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Phoenix, AZ 85007</w:t>
            </w:r>
          </w:p>
          <w:p w:rsidR="00000000" w:rsidDel="00000000" w:rsidP="00000000" w:rsidRDefault="00000000" w:rsidRPr="00000000" w14:paraId="00000021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Fonts w:ascii="Helvetica Neue" w:cs="Helvetica Neue" w:eastAsia="Helvetica Neue" w:hAnsi="Helvetica Neue"/>
                <w:color w:val="333333"/>
                <w:sz w:val="20"/>
                <w:szCs w:val="20"/>
                <w:highlight w:val="white"/>
                <w:rtl w:val="0"/>
              </w:rPr>
              <w:t xml:space="preserve">(602) 416-7600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 goes independently to UPC to address their urgent concern.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Non-urgent and voluntary.</w:t>
            </w:r>
          </w:p>
        </w:tc>
        <w:tc>
          <w:tcPr/>
          <w:p w:rsidR="00000000" w:rsidDel="00000000" w:rsidP="00000000" w:rsidRDefault="00000000" w:rsidRPr="00000000" w14:paraId="00000024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Mild to moderate symptoms that are beyond the scope of primary care.</w:t>
            </w:r>
          </w:p>
        </w:tc>
        <w:tc>
          <w:tcPr/>
          <w:p w:rsidR="00000000" w:rsidDel="00000000" w:rsidP="00000000" w:rsidRDefault="00000000" w:rsidRPr="00000000" w14:paraId="00000025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Refer to outpatient mental health.</w:t>
            </w:r>
          </w:p>
          <w:p w:rsidR="00000000" w:rsidDel="00000000" w:rsidP="00000000" w:rsidRDefault="00000000" w:rsidRPr="00000000" w14:paraId="00000026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Consider giving a bridge of medication if supply is low.</w:t>
            </w:r>
          </w:p>
        </w:tc>
        <w:tc>
          <w:tcPr/>
          <w:p w:rsidR="00000000" w:rsidDel="00000000" w:rsidP="00000000" w:rsidRDefault="00000000" w:rsidRPr="00000000" w14:paraId="00000027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Patient calls a mental health clinic determined by insurance or patient preference.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Urgent or non-urgent and involuntary or otherwise unwilling to follow up.</w:t>
            </w:r>
          </w:p>
        </w:tc>
        <w:tc>
          <w:tcPr/>
          <w:p w:rsidR="00000000" w:rsidDel="00000000" w:rsidP="00000000" w:rsidRDefault="00000000" w:rsidRPr="00000000" w14:paraId="00000029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Patient has significant symptoms but lacks insight sufficient to address the problem.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Educate on outcomes of untreated symptoms and about treatment options.</w:t>
            </w:r>
          </w:p>
          <w:p w:rsidR="00000000" w:rsidDel="00000000" w:rsidP="00000000" w:rsidRDefault="00000000" w:rsidRPr="00000000" w14:paraId="0000002B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Try to find a common concern in to which the patient has insight (insomnia, fatigue) and build a plan based on that.</w:t>
            </w:r>
          </w:p>
        </w:tc>
        <w:tc>
          <w:tcPr/>
          <w:p w:rsidR="00000000" w:rsidDel="00000000" w:rsidP="00000000" w:rsidRDefault="00000000" w:rsidRPr="00000000" w14:paraId="0000002C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Patient gains insight and accepts an above option.</w:t>
            </w:r>
          </w:p>
          <w:p w:rsidR="00000000" w:rsidDel="00000000" w:rsidP="00000000" w:rsidRDefault="00000000" w:rsidRPr="00000000" w14:paraId="0000002D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 Primary care provider moves on with life knowing they have done what they can!</w:t>
            </w:r>
          </w:p>
        </w:tc>
      </w:tr>
    </w:tbl>
    <w:p w:rsidR="00000000" w:rsidDel="00000000" w:rsidP="00000000" w:rsidRDefault="00000000" w:rsidRPr="00000000" w14:paraId="0000002E">
      <w:pPr>
        <w:rPr/>
      </w:pPr>
      <w:bookmarkStart w:colFirst="0" w:colLast="0" w:name="_heading=h.ojy1xr7l19n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59"/>
    <w:rsid w:val="002F5B7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2F5B7C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7nK2DutGUTArUwkBuTsDaKA5KqQ==">CgMxLjAyDmgub2p5MXhyN2wxOW5zOAByMTBCNVhGVWtaZVN3SXlUVXBWUkdOTlNFbEdiRVpCYVhnMVdUbERObVpqUWxOWlJtOUI=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2019-01-03T17:59:00Z</dcterms:created>
  <dc:creator>Karl Marku MD</dc:creator>
</cp:coreProperties>
</file>